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12B6C" w14:textId="4E5FC178" w:rsidR="00181B56" w:rsidRPr="00181B56" w:rsidRDefault="00181B56" w:rsidP="001635A9">
      <w:pPr>
        <w:spacing w:before="240" w:line="360" w:lineRule="auto"/>
        <w:rPr>
          <w:b/>
          <w:bCs/>
          <w:sz w:val="24"/>
          <w:szCs w:val="24"/>
        </w:rPr>
      </w:pPr>
      <w:r w:rsidRPr="00181B56">
        <w:rPr>
          <w:b/>
          <w:bCs/>
          <w:sz w:val="24"/>
          <w:szCs w:val="24"/>
        </w:rPr>
        <w:t xml:space="preserve">What is </w:t>
      </w:r>
      <w:r w:rsidR="00C64AC4">
        <w:rPr>
          <w:b/>
          <w:bCs/>
          <w:sz w:val="24"/>
          <w:szCs w:val="24"/>
        </w:rPr>
        <w:t>work experience week?</w:t>
      </w:r>
    </w:p>
    <w:p w14:paraId="1B82853B" w14:textId="62BB6792" w:rsidR="006A1079" w:rsidRDefault="006A1079" w:rsidP="001635A9">
      <w:pPr>
        <w:spacing w:before="240" w:line="360" w:lineRule="auto"/>
        <w:rPr>
          <w:sz w:val="24"/>
          <w:szCs w:val="24"/>
        </w:rPr>
      </w:pPr>
      <w:r w:rsidRPr="00181B56">
        <w:rPr>
          <w:sz w:val="24"/>
          <w:szCs w:val="24"/>
        </w:rPr>
        <w:t>Did you know that t</w:t>
      </w:r>
      <w:r w:rsidR="009F1B6B" w:rsidRPr="00181B56">
        <w:rPr>
          <w:sz w:val="24"/>
          <w:szCs w:val="24"/>
        </w:rPr>
        <w:t>here are over 5000 lawyers in local government supporting and influencing our community</w:t>
      </w:r>
      <w:r w:rsidRPr="00181B56">
        <w:rPr>
          <w:sz w:val="24"/>
          <w:szCs w:val="24"/>
        </w:rPr>
        <w:t>?</w:t>
      </w:r>
      <w:r w:rsidR="00181B56">
        <w:rPr>
          <w:sz w:val="24"/>
          <w:szCs w:val="24"/>
        </w:rPr>
        <w:t xml:space="preserve"> </w:t>
      </w:r>
      <w:r w:rsidRPr="006A1079">
        <w:rPr>
          <w:sz w:val="24"/>
          <w:szCs w:val="24"/>
        </w:rPr>
        <w:t>If you are looking for a rewarding legal career, you are in luck!</w:t>
      </w:r>
      <w:r>
        <w:rPr>
          <w:sz w:val="24"/>
          <w:szCs w:val="24"/>
        </w:rPr>
        <w:t xml:space="preserve"> </w:t>
      </w:r>
      <w:r w:rsidR="009F1B6B" w:rsidRPr="006A1079">
        <w:rPr>
          <w:sz w:val="24"/>
          <w:szCs w:val="24"/>
        </w:rPr>
        <w:t>A legal career in local government stands apart from the crowd – you can choose to specialise in planning, licensing, litigation, housing, childcare, adult social services laws. As a local government lawyer, you can find yourself working on commercial infrastructure proposals, public health issues, regeneration projects or delivering a climate change agenda! There are fantastic progression opportunities available to get you right to the top of the action.</w:t>
      </w:r>
    </w:p>
    <w:p w14:paraId="4020AFB8" w14:textId="5C378041" w:rsidR="009F1B6B" w:rsidRDefault="006A1079" w:rsidP="009F1B6B">
      <w:pPr>
        <w:spacing w:line="360" w:lineRule="auto"/>
        <w:rPr>
          <w:sz w:val="24"/>
          <w:szCs w:val="24"/>
        </w:rPr>
      </w:pPr>
      <w:r>
        <w:rPr>
          <w:sz w:val="24"/>
          <w:szCs w:val="24"/>
        </w:rPr>
        <w:t>On 5</w:t>
      </w:r>
      <w:r w:rsidRPr="006A1079">
        <w:rPr>
          <w:sz w:val="24"/>
          <w:szCs w:val="24"/>
          <w:vertAlign w:val="superscript"/>
        </w:rPr>
        <w:t>th</w:t>
      </w:r>
      <w:r>
        <w:rPr>
          <w:sz w:val="24"/>
          <w:szCs w:val="24"/>
        </w:rPr>
        <w:t xml:space="preserve"> of July 2021 </w:t>
      </w:r>
      <w:r w:rsidR="00FF40B5">
        <w:rPr>
          <w:sz w:val="24"/>
          <w:szCs w:val="24"/>
        </w:rPr>
        <w:t>students</w:t>
      </w:r>
      <w:r w:rsidR="00431CAA">
        <w:rPr>
          <w:sz w:val="24"/>
          <w:szCs w:val="24"/>
        </w:rPr>
        <w:t xml:space="preserve"> just</w:t>
      </w:r>
      <w:r>
        <w:rPr>
          <w:sz w:val="24"/>
          <w:szCs w:val="24"/>
        </w:rPr>
        <w:t xml:space="preserve"> like you, across the country will take part in LLG work experience week. There, you will spend mornings</w:t>
      </w:r>
      <w:r w:rsidR="001635A9">
        <w:rPr>
          <w:sz w:val="24"/>
          <w:szCs w:val="24"/>
        </w:rPr>
        <w:t xml:space="preserve"> shadowing local government lawyers</w:t>
      </w:r>
      <w:r w:rsidR="00BE7D84">
        <w:rPr>
          <w:sz w:val="24"/>
          <w:szCs w:val="24"/>
        </w:rPr>
        <w:t xml:space="preserve"> remotely</w:t>
      </w:r>
      <w:r w:rsidR="00833E9A">
        <w:rPr>
          <w:sz w:val="24"/>
          <w:szCs w:val="24"/>
        </w:rPr>
        <w:t xml:space="preserve"> in a named local authority</w:t>
      </w:r>
      <w:r w:rsidR="001635A9">
        <w:rPr>
          <w:sz w:val="24"/>
          <w:szCs w:val="24"/>
        </w:rPr>
        <w:t xml:space="preserve">, </w:t>
      </w:r>
      <w:r w:rsidR="00181B56">
        <w:rPr>
          <w:sz w:val="24"/>
          <w:szCs w:val="24"/>
        </w:rPr>
        <w:t>attending a variety of meetings</w:t>
      </w:r>
      <w:r w:rsidR="00C16652">
        <w:rPr>
          <w:sz w:val="24"/>
          <w:szCs w:val="24"/>
        </w:rPr>
        <w:t xml:space="preserve"> and </w:t>
      </w:r>
      <w:r w:rsidR="00BE7D84">
        <w:rPr>
          <w:sz w:val="24"/>
          <w:szCs w:val="24"/>
        </w:rPr>
        <w:t xml:space="preserve">undertaking </w:t>
      </w:r>
      <w:r w:rsidR="00181B56">
        <w:rPr>
          <w:sz w:val="24"/>
          <w:szCs w:val="24"/>
        </w:rPr>
        <w:t>work assignments</w:t>
      </w:r>
      <w:r w:rsidR="00C16652">
        <w:rPr>
          <w:sz w:val="24"/>
          <w:szCs w:val="24"/>
        </w:rPr>
        <w:t xml:space="preserve">. </w:t>
      </w:r>
      <w:r w:rsidR="001635A9">
        <w:rPr>
          <w:sz w:val="24"/>
          <w:szCs w:val="24"/>
        </w:rPr>
        <w:t xml:space="preserve">The afternoon sessions will consist of a dynamic program of webinars, animated roundtables and live workshops designed to give you a full insight into </w:t>
      </w:r>
      <w:r w:rsidR="00C16652">
        <w:rPr>
          <w:sz w:val="24"/>
          <w:szCs w:val="24"/>
        </w:rPr>
        <w:t>a rewarding c</w:t>
      </w:r>
      <w:r w:rsidR="001635A9">
        <w:rPr>
          <w:sz w:val="24"/>
          <w:szCs w:val="24"/>
        </w:rPr>
        <w:t>areer as a local government lawyer</w:t>
      </w:r>
      <w:r w:rsidR="00C16652">
        <w:rPr>
          <w:sz w:val="24"/>
          <w:szCs w:val="24"/>
        </w:rPr>
        <w:t>.</w:t>
      </w:r>
    </w:p>
    <w:p w14:paraId="74187C84" w14:textId="16927A96" w:rsidR="00181B56" w:rsidRPr="00181B56" w:rsidRDefault="00181B56" w:rsidP="009F1B6B">
      <w:pPr>
        <w:spacing w:line="360" w:lineRule="auto"/>
        <w:rPr>
          <w:b/>
          <w:bCs/>
          <w:sz w:val="24"/>
          <w:szCs w:val="24"/>
        </w:rPr>
      </w:pPr>
      <w:r w:rsidRPr="00181B56">
        <w:rPr>
          <w:b/>
          <w:bCs/>
          <w:sz w:val="24"/>
          <w:szCs w:val="24"/>
        </w:rPr>
        <w:t>Who can apply?</w:t>
      </w:r>
    </w:p>
    <w:p w14:paraId="0C758212" w14:textId="49903FDA" w:rsidR="00181B56" w:rsidRDefault="00181B56" w:rsidP="009F1B6B">
      <w:pPr>
        <w:spacing w:line="360" w:lineRule="auto"/>
        <w:rPr>
          <w:sz w:val="24"/>
          <w:szCs w:val="24"/>
        </w:rPr>
      </w:pPr>
      <w:r w:rsidRPr="00181B56">
        <w:rPr>
          <w:sz w:val="24"/>
          <w:szCs w:val="24"/>
        </w:rPr>
        <w:t xml:space="preserve">This programme is aimed at </w:t>
      </w:r>
      <w:r>
        <w:rPr>
          <w:sz w:val="24"/>
          <w:szCs w:val="24"/>
        </w:rPr>
        <w:t>final year law students and current LPC students</w:t>
      </w:r>
      <w:r w:rsidR="00A20E69">
        <w:rPr>
          <w:sz w:val="24"/>
          <w:szCs w:val="24"/>
        </w:rPr>
        <w:t xml:space="preserve"> and</w:t>
      </w:r>
      <w:r>
        <w:rPr>
          <w:sz w:val="24"/>
          <w:szCs w:val="24"/>
        </w:rPr>
        <w:t xml:space="preserve"> graduates</w:t>
      </w:r>
      <w:r w:rsidR="00FD7F06">
        <w:rPr>
          <w:sz w:val="24"/>
          <w:szCs w:val="24"/>
        </w:rPr>
        <w:t xml:space="preserve">. </w:t>
      </w:r>
      <w:r w:rsidR="009B6BA9">
        <w:rPr>
          <w:sz w:val="24"/>
          <w:szCs w:val="24"/>
        </w:rPr>
        <w:t>To</w:t>
      </w:r>
      <w:r>
        <w:rPr>
          <w:sz w:val="24"/>
          <w:szCs w:val="24"/>
        </w:rPr>
        <w:t xml:space="preserve"> be eligible, you must have access to a computer or tablet, internet access and a quiet place to work as this scheme will run </w:t>
      </w:r>
      <w:r w:rsidR="009B6BA9">
        <w:rPr>
          <w:sz w:val="24"/>
          <w:szCs w:val="24"/>
        </w:rPr>
        <w:t>remotely.</w:t>
      </w:r>
    </w:p>
    <w:p w14:paraId="30D403F9" w14:textId="43BFC4A6" w:rsidR="00E415E1" w:rsidRDefault="005278CE" w:rsidP="009F1B6B">
      <w:pPr>
        <w:spacing w:line="360" w:lineRule="auto"/>
        <w:rPr>
          <w:i/>
          <w:iCs/>
          <w:sz w:val="24"/>
          <w:szCs w:val="24"/>
        </w:rPr>
      </w:pPr>
      <w:r>
        <w:rPr>
          <w:sz w:val="24"/>
          <w:szCs w:val="24"/>
        </w:rPr>
        <w:t xml:space="preserve">You will be required to complete a short application form, write a </w:t>
      </w:r>
      <w:r w:rsidR="00325937">
        <w:rPr>
          <w:sz w:val="24"/>
          <w:szCs w:val="24"/>
        </w:rPr>
        <w:t>500-word</w:t>
      </w:r>
      <w:r>
        <w:rPr>
          <w:sz w:val="24"/>
          <w:szCs w:val="24"/>
        </w:rPr>
        <w:t xml:space="preserve"> </w:t>
      </w:r>
      <w:r w:rsidR="00325937">
        <w:rPr>
          <w:sz w:val="24"/>
          <w:szCs w:val="24"/>
        </w:rPr>
        <w:t xml:space="preserve">personal </w:t>
      </w:r>
      <w:r>
        <w:rPr>
          <w:sz w:val="24"/>
          <w:szCs w:val="24"/>
        </w:rPr>
        <w:t>statement and make a short VLOG</w:t>
      </w:r>
      <w:r w:rsidR="001A0FC8">
        <w:rPr>
          <w:sz w:val="24"/>
          <w:szCs w:val="24"/>
        </w:rPr>
        <w:t>.</w:t>
      </w:r>
    </w:p>
    <w:p w14:paraId="7478D2C7" w14:textId="4F7F3ECC" w:rsidR="00181B56" w:rsidRPr="00181B56" w:rsidRDefault="00181B56" w:rsidP="009F1B6B">
      <w:pPr>
        <w:spacing w:line="360" w:lineRule="auto"/>
        <w:rPr>
          <w:b/>
          <w:bCs/>
          <w:sz w:val="24"/>
          <w:szCs w:val="24"/>
        </w:rPr>
      </w:pPr>
      <w:r w:rsidRPr="00181B56">
        <w:rPr>
          <w:b/>
          <w:bCs/>
          <w:sz w:val="24"/>
          <w:szCs w:val="24"/>
        </w:rPr>
        <w:t>How to apply?</w:t>
      </w:r>
    </w:p>
    <w:p w14:paraId="5F98F099" w14:textId="2259D5F7" w:rsidR="00181B56" w:rsidRDefault="00181B56" w:rsidP="009F1B6B">
      <w:pPr>
        <w:spacing w:line="360" w:lineRule="auto"/>
        <w:rPr>
          <w:sz w:val="24"/>
          <w:szCs w:val="24"/>
        </w:rPr>
      </w:pPr>
      <w:r>
        <w:rPr>
          <w:sz w:val="24"/>
          <w:szCs w:val="24"/>
        </w:rPr>
        <w:t>Applications open on the 20</w:t>
      </w:r>
      <w:r w:rsidRPr="00181B56">
        <w:rPr>
          <w:sz w:val="24"/>
          <w:szCs w:val="24"/>
          <w:vertAlign w:val="superscript"/>
        </w:rPr>
        <w:t>th</w:t>
      </w:r>
      <w:r>
        <w:rPr>
          <w:sz w:val="24"/>
          <w:szCs w:val="24"/>
        </w:rPr>
        <w:t xml:space="preserve"> of April 2021. You will be assigned to a local authority closest to your place of residence</w:t>
      </w:r>
      <w:r w:rsidR="002B2AF8">
        <w:rPr>
          <w:sz w:val="24"/>
          <w:szCs w:val="24"/>
        </w:rPr>
        <w:t xml:space="preserve"> or a community to which you have a link to.</w:t>
      </w:r>
    </w:p>
    <w:p w14:paraId="72CC261A" w14:textId="3BE43A5A" w:rsidR="00181B56" w:rsidRDefault="00D92B69" w:rsidP="009F1B6B">
      <w:pPr>
        <w:spacing w:line="360" w:lineRule="auto"/>
        <w:rPr>
          <w:b/>
          <w:bCs/>
          <w:sz w:val="24"/>
          <w:szCs w:val="24"/>
        </w:rPr>
      </w:pPr>
      <w:r>
        <w:rPr>
          <w:b/>
          <w:bCs/>
          <w:sz w:val="24"/>
          <w:szCs w:val="24"/>
        </w:rPr>
        <w:t>What to expect?</w:t>
      </w:r>
    </w:p>
    <w:p w14:paraId="5E559B8D" w14:textId="153D4AF7" w:rsidR="00D92B69" w:rsidRPr="00D92B69" w:rsidRDefault="00D92B69" w:rsidP="00D92B69">
      <w:pPr>
        <w:spacing w:line="360" w:lineRule="auto"/>
        <w:rPr>
          <w:sz w:val="24"/>
          <w:szCs w:val="24"/>
        </w:rPr>
      </w:pPr>
      <w:r w:rsidRPr="00D92B69">
        <w:rPr>
          <w:sz w:val="24"/>
          <w:szCs w:val="24"/>
        </w:rPr>
        <w:t xml:space="preserve">Supported by experienced legal team, you will be shadowing colleagues and encouraged to ask questions to help you understand more about legal local government work. During the work experience, you will learn what it is like to work a local government legal department and gain an insight into specific specialities. </w:t>
      </w:r>
    </w:p>
    <w:p w14:paraId="35F5FED7" w14:textId="3B49E23B" w:rsidR="00D92B69" w:rsidRDefault="00D92B69" w:rsidP="00D92B69">
      <w:pPr>
        <w:spacing w:line="360" w:lineRule="auto"/>
        <w:rPr>
          <w:sz w:val="24"/>
          <w:szCs w:val="24"/>
        </w:rPr>
      </w:pPr>
      <w:r w:rsidRPr="00D92B69">
        <w:rPr>
          <w:sz w:val="24"/>
          <w:szCs w:val="24"/>
        </w:rPr>
        <w:t xml:space="preserve">You will get to know local government law – values, </w:t>
      </w:r>
      <w:r>
        <w:rPr>
          <w:sz w:val="24"/>
          <w:szCs w:val="24"/>
        </w:rPr>
        <w:t>importance</w:t>
      </w:r>
      <w:r w:rsidRPr="00D92B69">
        <w:rPr>
          <w:sz w:val="24"/>
          <w:szCs w:val="24"/>
        </w:rPr>
        <w:t xml:space="preserve"> and exactly what it entails – and gain an insight into actual jobs that you would be doing if you choose to pursue a career in local government. </w:t>
      </w:r>
    </w:p>
    <w:p w14:paraId="4D232549" w14:textId="60FC44B8" w:rsidR="00D92B69" w:rsidRDefault="00D92B69" w:rsidP="00D92B69">
      <w:pPr>
        <w:spacing w:line="360" w:lineRule="auto"/>
        <w:rPr>
          <w:sz w:val="24"/>
          <w:szCs w:val="24"/>
        </w:rPr>
      </w:pPr>
      <w:r>
        <w:rPr>
          <w:sz w:val="24"/>
          <w:szCs w:val="24"/>
        </w:rPr>
        <w:t xml:space="preserve">Each day will be different. A series of webinars will take place throughout the week to give you a clear understanding of what local government career entails but also, to improve and build on your legal skills – be it drafting, legal research or application of specific laws. </w:t>
      </w:r>
      <w:r w:rsidRPr="00D92B69">
        <w:rPr>
          <w:sz w:val="24"/>
          <w:szCs w:val="24"/>
        </w:rPr>
        <w:t xml:space="preserve">There will be </w:t>
      </w:r>
      <w:r>
        <w:rPr>
          <w:sz w:val="24"/>
          <w:szCs w:val="24"/>
        </w:rPr>
        <w:t xml:space="preserve">also </w:t>
      </w:r>
      <w:r w:rsidRPr="00D92B69">
        <w:rPr>
          <w:sz w:val="24"/>
          <w:szCs w:val="24"/>
        </w:rPr>
        <w:t>opportunities to work on</w:t>
      </w:r>
      <w:r w:rsidR="00FC4618">
        <w:rPr>
          <w:sz w:val="24"/>
          <w:szCs w:val="24"/>
        </w:rPr>
        <w:t xml:space="preserve"> existing case</w:t>
      </w:r>
      <w:r w:rsidR="0097006F">
        <w:rPr>
          <w:sz w:val="24"/>
          <w:szCs w:val="24"/>
        </w:rPr>
        <w:t>s,</w:t>
      </w:r>
      <w:r w:rsidRPr="00D92B69">
        <w:rPr>
          <w:sz w:val="24"/>
          <w:szCs w:val="24"/>
        </w:rPr>
        <w:t xml:space="preserve"> projects and debates</w:t>
      </w:r>
      <w:r>
        <w:rPr>
          <w:sz w:val="24"/>
          <w:szCs w:val="24"/>
        </w:rPr>
        <w:t>, network with legal professionals, Q&amp;A sessions with the recruitment team</w:t>
      </w:r>
      <w:r w:rsidR="00E36494">
        <w:rPr>
          <w:sz w:val="24"/>
          <w:szCs w:val="24"/>
        </w:rPr>
        <w:t>, trainee talks</w:t>
      </w:r>
      <w:r w:rsidR="0097006F">
        <w:rPr>
          <w:sz w:val="24"/>
          <w:szCs w:val="24"/>
        </w:rPr>
        <w:t xml:space="preserve"> and many more.</w:t>
      </w:r>
    </w:p>
    <w:p w14:paraId="22408B70" w14:textId="31AB51B5" w:rsidR="00181B56" w:rsidRDefault="00E265D0" w:rsidP="009F1B6B">
      <w:pPr>
        <w:spacing w:line="360" w:lineRule="auto"/>
        <w:rPr>
          <w:b/>
          <w:bCs/>
          <w:sz w:val="24"/>
          <w:szCs w:val="24"/>
        </w:rPr>
      </w:pPr>
      <w:r w:rsidRPr="00E265D0">
        <w:rPr>
          <w:b/>
          <w:bCs/>
          <w:sz w:val="24"/>
          <w:szCs w:val="24"/>
        </w:rPr>
        <w:t>What will YOU get out of it?</w:t>
      </w:r>
    </w:p>
    <w:p w14:paraId="07FC1092" w14:textId="5209019A" w:rsidR="0097006F" w:rsidRDefault="00E265D0" w:rsidP="009F1B6B">
      <w:pPr>
        <w:spacing w:line="360" w:lineRule="auto"/>
        <w:rPr>
          <w:sz w:val="24"/>
          <w:szCs w:val="24"/>
        </w:rPr>
      </w:pPr>
      <w:r>
        <w:rPr>
          <w:sz w:val="24"/>
          <w:szCs w:val="24"/>
        </w:rPr>
        <w:t>Through closely working with legal professionals and carrying out assigned tasks, you will build on your confidence and communication skills, which are vital in the legal profession. The experience will make your CV stand out. Further, you will be in a better standing to apply for our National Graduate Recruitment Scheme which will be launching in 2022!</w:t>
      </w:r>
      <w:r w:rsidR="00BF1C11">
        <w:rPr>
          <w:sz w:val="24"/>
          <w:szCs w:val="24"/>
        </w:rPr>
        <w:t xml:space="preserve"> Y</w:t>
      </w:r>
      <w:r>
        <w:rPr>
          <w:sz w:val="24"/>
          <w:szCs w:val="24"/>
        </w:rPr>
        <w:t>ou will have opportunities to network with the people who have been there and done that – you will have an opportunity to build new relationship and contacts, that could provide a reference, which may help you in the future</w:t>
      </w:r>
      <w:r w:rsidR="00325937">
        <w:rPr>
          <w:sz w:val="24"/>
          <w:szCs w:val="24"/>
        </w:rPr>
        <w:t xml:space="preserve">. </w:t>
      </w:r>
      <w:r w:rsidR="0097006F">
        <w:rPr>
          <w:sz w:val="24"/>
          <w:szCs w:val="24"/>
        </w:rPr>
        <w:t>You will learn ho</w:t>
      </w:r>
      <w:r w:rsidR="004A7468">
        <w:rPr>
          <w:sz w:val="24"/>
          <w:szCs w:val="24"/>
        </w:rPr>
        <w:t>w to make a good impression, think critically</w:t>
      </w:r>
      <w:r w:rsidR="00BD14CF">
        <w:rPr>
          <w:sz w:val="24"/>
          <w:szCs w:val="24"/>
        </w:rPr>
        <w:t>, speak publicly and</w:t>
      </w:r>
      <w:r w:rsidR="005E69CB">
        <w:rPr>
          <w:sz w:val="24"/>
          <w:szCs w:val="24"/>
        </w:rPr>
        <w:t xml:space="preserve"> </w:t>
      </w:r>
      <w:r w:rsidR="00325937">
        <w:rPr>
          <w:sz w:val="24"/>
          <w:szCs w:val="24"/>
        </w:rPr>
        <w:t>by the end of the week, you will be in a better standing and ready for those traineeship interviews!</w:t>
      </w:r>
    </w:p>
    <w:p w14:paraId="58CC7330" w14:textId="29E96470" w:rsidR="00E265D0" w:rsidRDefault="00E265D0" w:rsidP="009F1B6B">
      <w:pPr>
        <w:spacing w:line="360" w:lineRule="auto"/>
        <w:rPr>
          <w:sz w:val="24"/>
          <w:szCs w:val="24"/>
        </w:rPr>
      </w:pPr>
    </w:p>
    <w:p w14:paraId="146A6566" w14:textId="5C24A76B" w:rsidR="00E265D0" w:rsidRPr="00E265D0" w:rsidRDefault="00E265D0" w:rsidP="009F1B6B">
      <w:pPr>
        <w:spacing w:line="360" w:lineRule="auto"/>
        <w:rPr>
          <w:sz w:val="24"/>
          <w:szCs w:val="24"/>
        </w:rPr>
      </w:pPr>
    </w:p>
    <w:sectPr w:rsidR="00E265D0" w:rsidRPr="00E265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64"/>
    <w:rsid w:val="00121261"/>
    <w:rsid w:val="001635A9"/>
    <w:rsid w:val="00181B56"/>
    <w:rsid w:val="001A0FC8"/>
    <w:rsid w:val="002B2AF8"/>
    <w:rsid w:val="002D4E64"/>
    <w:rsid w:val="00325937"/>
    <w:rsid w:val="00413CD1"/>
    <w:rsid w:val="00431CAA"/>
    <w:rsid w:val="00485B9D"/>
    <w:rsid w:val="00491478"/>
    <w:rsid w:val="004A1A72"/>
    <w:rsid w:val="004A7468"/>
    <w:rsid w:val="004F0647"/>
    <w:rsid w:val="00501CC9"/>
    <w:rsid w:val="0050285F"/>
    <w:rsid w:val="005278CE"/>
    <w:rsid w:val="0053242D"/>
    <w:rsid w:val="005E69CB"/>
    <w:rsid w:val="006A1079"/>
    <w:rsid w:val="006E37CE"/>
    <w:rsid w:val="00704DD9"/>
    <w:rsid w:val="00767B4A"/>
    <w:rsid w:val="007965FE"/>
    <w:rsid w:val="00833E9A"/>
    <w:rsid w:val="00886D8D"/>
    <w:rsid w:val="0091430E"/>
    <w:rsid w:val="009271C3"/>
    <w:rsid w:val="0097006F"/>
    <w:rsid w:val="009B6BA9"/>
    <w:rsid w:val="009F0B9C"/>
    <w:rsid w:val="009F1B6B"/>
    <w:rsid w:val="00A20E69"/>
    <w:rsid w:val="00AD159D"/>
    <w:rsid w:val="00BD14CF"/>
    <w:rsid w:val="00BE7D84"/>
    <w:rsid w:val="00BF1C11"/>
    <w:rsid w:val="00C07B7E"/>
    <w:rsid w:val="00C16652"/>
    <w:rsid w:val="00C64AC4"/>
    <w:rsid w:val="00D92B69"/>
    <w:rsid w:val="00E265D0"/>
    <w:rsid w:val="00E36494"/>
    <w:rsid w:val="00E415E1"/>
    <w:rsid w:val="00E57764"/>
    <w:rsid w:val="00EB625E"/>
    <w:rsid w:val="00F8416E"/>
    <w:rsid w:val="00FC4618"/>
    <w:rsid w:val="00FD7F06"/>
    <w:rsid w:val="00FF4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8950"/>
  <w15:chartTrackingRefBased/>
  <w15:docId w15:val="{9E17C4F4-18CC-4B57-93EC-6CFC6E0C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92B6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B6B"/>
    <w:pPr>
      <w:spacing w:before="100" w:beforeAutospacing="1" w:after="100" w:afterAutospacing="1" w:line="240" w:lineRule="auto"/>
    </w:pPr>
    <w:rPr>
      <w:rFonts w:ascii="Calibri" w:hAnsi="Calibri" w:cs="Calibri"/>
      <w:lang w:eastAsia="en-GB"/>
    </w:rPr>
  </w:style>
  <w:style w:type="paragraph" w:styleId="Title">
    <w:name w:val="Title"/>
    <w:basedOn w:val="Normal"/>
    <w:next w:val="Normal"/>
    <w:link w:val="TitleChar"/>
    <w:uiPriority w:val="10"/>
    <w:qFormat/>
    <w:rsid w:val="001635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5A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92B69"/>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547643">
      <w:bodyDiv w:val="1"/>
      <w:marLeft w:val="0"/>
      <w:marRight w:val="0"/>
      <w:marTop w:val="0"/>
      <w:marBottom w:val="0"/>
      <w:divBdr>
        <w:top w:val="none" w:sz="0" w:space="0" w:color="auto"/>
        <w:left w:val="none" w:sz="0" w:space="0" w:color="auto"/>
        <w:bottom w:val="none" w:sz="0" w:space="0" w:color="auto"/>
        <w:right w:val="none" w:sz="0" w:space="0" w:color="auto"/>
      </w:divBdr>
    </w:div>
    <w:div w:id="930896329">
      <w:bodyDiv w:val="1"/>
      <w:marLeft w:val="0"/>
      <w:marRight w:val="0"/>
      <w:marTop w:val="0"/>
      <w:marBottom w:val="0"/>
      <w:divBdr>
        <w:top w:val="none" w:sz="0" w:space="0" w:color="auto"/>
        <w:left w:val="none" w:sz="0" w:space="0" w:color="auto"/>
        <w:bottom w:val="none" w:sz="0" w:space="0" w:color="auto"/>
        <w:right w:val="none" w:sz="0" w:space="0" w:color="auto"/>
      </w:divBdr>
    </w:div>
    <w:div w:id="1307861565">
      <w:bodyDiv w:val="1"/>
      <w:marLeft w:val="0"/>
      <w:marRight w:val="0"/>
      <w:marTop w:val="0"/>
      <w:marBottom w:val="0"/>
      <w:divBdr>
        <w:top w:val="none" w:sz="0" w:space="0" w:color="auto"/>
        <w:left w:val="none" w:sz="0" w:space="0" w:color="auto"/>
        <w:bottom w:val="none" w:sz="0" w:space="0" w:color="auto"/>
        <w:right w:val="none" w:sz="0" w:space="0" w:color="auto"/>
      </w:divBdr>
    </w:div>
    <w:div w:id="144611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c29bc25-4074-4bdd-8845-4e5a83828591">
      <UserInfo>
        <DisplayName>Jack McCann</DisplayName>
        <AccountId>43</AccountId>
        <AccountType/>
      </UserInfo>
      <UserInfo>
        <DisplayName>Deborah Evans</DisplayName>
        <AccountId>132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99B626FB7CEF4790A10C66CFD3296E" ma:contentTypeVersion="14" ma:contentTypeDescription="Create a new document." ma:contentTypeScope="" ma:versionID="dce02501cdc138c136ba8c8921f6c4ea">
  <xsd:schema xmlns:xsd="http://www.w3.org/2001/XMLSchema" xmlns:xs="http://www.w3.org/2001/XMLSchema" xmlns:p="http://schemas.microsoft.com/office/2006/metadata/properties" xmlns:ns2="9c29bc25-4074-4bdd-8845-4e5a83828591" xmlns:ns3="0418bb19-b9ae-4b0b-89ac-8c0ae8c1ac33" targetNamespace="http://schemas.microsoft.com/office/2006/metadata/properties" ma:root="true" ma:fieldsID="060fad910e2db171413cdb4571e7b253" ns2:_="" ns3:_="">
    <xsd:import namespace="9c29bc25-4074-4bdd-8845-4e5a83828591"/>
    <xsd:import namespace="0418bb19-b9ae-4b0b-89ac-8c0ae8c1ac3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9bc25-4074-4bdd-8845-4e5a8382859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18bb19-b9ae-4b0b-89ac-8c0ae8c1ac3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0472F-DA4E-4186-8ED9-90475A069571}">
  <ds:schemaRefs>
    <ds:schemaRef ds:uri="http://schemas.microsoft.com/office/2006/metadata/properties"/>
    <ds:schemaRef ds:uri="http://schemas.microsoft.com/office/infopath/2007/PartnerControls"/>
    <ds:schemaRef ds:uri="9c29bc25-4074-4bdd-8845-4e5a83828591"/>
  </ds:schemaRefs>
</ds:datastoreItem>
</file>

<file path=customXml/itemProps2.xml><?xml version="1.0" encoding="utf-8"?>
<ds:datastoreItem xmlns:ds="http://schemas.openxmlformats.org/officeDocument/2006/customXml" ds:itemID="{D70F0364-E5A6-4D2D-A5AF-56AB4979B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9bc25-4074-4bdd-8845-4e5a83828591"/>
    <ds:schemaRef ds:uri="0418bb19-b9ae-4b0b-89ac-8c0ae8c1a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863FC-2FA5-4DA1-B3F8-03D5D52CD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519</Words>
  <Characters>2964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Porwisz</dc:creator>
  <cp:keywords/>
  <dc:description/>
  <cp:lastModifiedBy>Daria Porwisz</cp:lastModifiedBy>
  <cp:revision>47</cp:revision>
  <dcterms:created xsi:type="dcterms:W3CDTF">2021-03-29T18:53:00Z</dcterms:created>
  <dcterms:modified xsi:type="dcterms:W3CDTF">2021-04-13T16:24:00Z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0x0101003299B626FB7CEF4790A10C66CFD3296E</vt:lpwstr>
  </property>
</Properties>
</file>